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F35A2" w14:textId="32AF5150" w:rsidR="00296E1E" w:rsidRPr="00371860" w:rsidRDefault="00296E1E" w:rsidP="00296E1E">
      <w:pPr>
        <w:tabs>
          <w:tab w:val="left" w:pos="709"/>
        </w:tabs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  <w:r w:rsidRPr="00371860">
        <w:rPr>
          <w:rFonts w:cs="Arial"/>
          <w:color w:val="000000"/>
          <w:szCs w:val="20"/>
          <w:lang w:eastAsia="sl-SI"/>
        </w:rPr>
        <w:t xml:space="preserve">Priloga: Seznam kolektivnih pogodb s pristojnimi ministrstvi </w:t>
      </w:r>
    </w:p>
    <w:p w14:paraId="75C587C7" w14:textId="77777777" w:rsidR="00296E1E" w:rsidRPr="00371860" w:rsidRDefault="00296E1E" w:rsidP="00296E1E">
      <w:pPr>
        <w:tabs>
          <w:tab w:val="left" w:pos="709"/>
        </w:tabs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p w14:paraId="5B3FFB70" w14:textId="77777777" w:rsidR="00296E1E" w:rsidRPr="00371860" w:rsidRDefault="00296E1E" w:rsidP="00296E1E">
      <w:pPr>
        <w:tabs>
          <w:tab w:val="left" w:pos="709"/>
        </w:tabs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704"/>
        <w:gridCol w:w="4253"/>
        <w:gridCol w:w="3531"/>
      </w:tblGrid>
      <w:tr w:rsidR="001A6D6F" w:rsidRPr="00371860" w14:paraId="1709CCBB" w14:textId="77777777" w:rsidTr="001A6D6F">
        <w:tc>
          <w:tcPr>
            <w:tcW w:w="704" w:type="dxa"/>
          </w:tcPr>
          <w:p w14:paraId="3A19CB00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640EA89C" w14:textId="66F402BC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zavarovalstvo Slovenije </w:t>
            </w:r>
          </w:p>
        </w:tc>
        <w:tc>
          <w:tcPr>
            <w:tcW w:w="3531" w:type="dxa"/>
          </w:tcPr>
          <w:p w14:paraId="216767E7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finance</w:t>
            </w:r>
          </w:p>
        </w:tc>
      </w:tr>
      <w:tr w:rsidR="001A6D6F" w:rsidRPr="00371860" w14:paraId="362E0678" w14:textId="77777777" w:rsidTr="001A6D6F">
        <w:tc>
          <w:tcPr>
            <w:tcW w:w="704" w:type="dxa"/>
          </w:tcPr>
          <w:p w14:paraId="75E5397F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0CE13558" w14:textId="0A8D9DA3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dejavnosti bančništva Slovenije </w:t>
            </w:r>
          </w:p>
        </w:tc>
        <w:tc>
          <w:tcPr>
            <w:tcW w:w="3531" w:type="dxa"/>
          </w:tcPr>
          <w:p w14:paraId="36C81DDA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finance</w:t>
            </w:r>
          </w:p>
        </w:tc>
      </w:tr>
      <w:tr w:rsidR="001A6D6F" w:rsidRPr="00371860" w14:paraId="63BE6AC6" w14:textId="77777777" w:rsidTr="001A6D6F">
        <w:tc>
          <w:tcPr>
            <w:tcW w:w="704" w:type="dxa"/>
          </w:tcPr>
          <w:p w14:paraId="0AA23CDB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04496FFD" w14:textId="75DBC1AF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centralnega bančništva </w:t>
            </w:r>
          </w:p>
        </w:tc>
        <w:tc>
          <w:tcPr>
            <w:tcW w:w="3531" w:type="dxa"/>
          </w:tcPr>
          <w:p w14:paraId="1059E54D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finance</w:t>
            </w:r>
          </w:p>
        </w:tc>
      </w:tr>
      <w:tr w:rsidR="001A6D6F" w:rsidRPr="00371860" w14:paraId="38538681" w14:textId="77777777" w:rsidTr="001A6D6F">
        <w:tc>
          <w:tcPr>
            <w:tcW w:w="704" w:type="dxa"/>
          </w:tcPr>
          <w:p w14:paraId="1FAC5BD3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4936E786" w14:textId="0D054ECA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dejavnosti trgovine </w:t>
            </w:r>
          </w:p>
        </w:tc>
        <w:tc>
          <w:tcPr>
            <w:tcW w:w="3531" w:type="dxa"/>
          </w:tcPr>
          <w:p w14:paraId="5A5CE1E9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7F3246A7" w14:textId="77777777" w:rsidTr="001A6D6F">
        <w:tc>
          <w:tcPr>
            <w:tcW w:w="704" w:type="dxa"/>
          </w:tcPr>
          <w:p w14:paraId="121072B2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19EF79E9" w14:textId="324B6939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Kolektivna pogodba dejavnosti gostinstva in turizma Slovenije</w:t>
            </w:r>
          </w:p>
        </w:tc>
        <w:tc>
          <w:tcPr>
            <w:tcW w:w="3531" w:type="dxa"/>
          </w:tcPr>
          <w:p w14:paraId="1324A09C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268261C1" w14:textId="77777777" w:rsidTr="001A6D6F">
        <w:tc>
          <w:tcPr>
            <w:tcW w:w="704" w:type="dxa"/>
          </w:tcPr>
          <w:p w14:paraId="33ECBF25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109B7C7" w14:textId="1C0CD8FA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 kovinskih materialov in livarn Slovenije </w:t>
            </w:r>
          </w:p>
        </w:tc>
        <w:tc>
          <w:tcPr>
            <w:tcW w:w="3531" w:type="dxa"/>
          </w:tcPr>
          <w:p w14:paraId="7CDC324B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03DC287D" w14:textId="77777777" w:rsidTr="001A6D6F">
        <w:tc>
          <w:tcPr>
            <w:tcW w:w="704" w:type="dxa"/>
          </w:tcPr>
          <w:p w14:paraId="390B5674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09801D5A" w14:textId="1C6DBD7E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papirno in papirno-predelovalno dejavnost </w:t>
            </w:r>
          </w:p>
        </w:tc>
        <w:tc>
          <w:tcPr>
            <w:tcW w:w="3531" w:type="dxa"/>
          </w:tcPr>
          <w:p w14:paraId="12F2B37B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3199D5DA" w14:textId="77777777" w:rsidTr="001A6D6F">
        <w:tc>
          <w:tcPr>
            <w:tcW w:w="704" w:type="dxa"/>
          </w:tcPr>
          <w:p w14:paraId="413547CF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0A316A0E" w14:textId="0300652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grafične dejavnosti </w:t>
            </w:r>
          </w:p>
        </w:tc>
        <w:tc>
          <w:tcPr>
            <w:tcW w:w="3531" w:type="dxa"/>
          </w:tcPr>
          <w:p w14:paraId="24BE3F94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09382B08" w14:textId="77777777" w:rsidTr="001A6D6F">
        <w:tc>
          <w:tcPr>
            <w:tcW w:w="704" w:type="dxa"/>
          </w:tcPr>
          <w:p w14:paraId="7D7DB422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28569BDC" w14:textId="3410A459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 elektroindustrije Slovenije </w:t>
            </w:r>
          </w:p>
        </w:tc>
        <w:tc>
          <w:tcPr>
            <w:tcW w:w="3531" w:type="dxa"/>
          </w:tcPr>
          <w:p w14:paraId="1DA62077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762871E7" w14:textId="77777777" w:rsidTr="001A6D6F">
        <w:tc>
          <w:tcPr>
            <w:tcW w:w="704" w:type="dxa"/>
          </w:tcPr>
          <w:p w14:paraId="415F8AD2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4B8BF699" w14:textId="5A747955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kovinsko industrijo Slovenije </w:t>
            </w:r>
          </w:p>
        </w:tc>
        <w:tc>
          <w:tcPr>
            <w:tcW w:w="3531" w:type="dxa"/>
          </w:tcPr>
          <w:p w14:paraId="5380256C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102853E2" w14:textId="77777777" w:rsidTr="001A6D6F">
        <w:tc>
          <w:tcPr>
            <w:tcW w:w="704" w:type="dxa"/>
          </w:tcPr>
          <w:p w14:paraId="5EFB21A7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7CEE56C8" w14:textId="095D6512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tekstilne, oblačilne, usnjarske in usnjarsko predelovalne dejavnosti </w:t>
            </w:r>
          </w:p>
        </w:tc>
        <w:tc>
          <w:tcPr>
            <w:tcW w:w="3531" w:type="dxa"/>
          </w:tcPr>
          <w:p w14:paraId="5E842FBD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3DA45A70" w14:textId="77777777" w:rsidTr="001A6D6F">
        <w:tc>
          <w:tcPr>
            <w:tcW w:w="704" w:type="dxa"/>
          </w:tcPr>
          <w:p w14:paraId="34024F7D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47A06AA2" w14:textId="6346F3C2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lesarstvo Slovenije </w:t>
            </w:r>
          </w:p>
        </w:tc>
        <w:tc>
          <w:tcPr>
            <w:tcW w:w="3531" w:type="dxa"/>
          </w:tcPr>
          <w:p w14:paraId="7027B053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4B891FD7" w14:textId="77777777" w:rsidTr="001A6D6F">
        <w:tc>
          <w:tcPr>
            <w:tcW w:w="704" w:type="dxa"/>
          </w:tcPr>
          <w:p w14:paraId="214C2B5D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A31B5F6" w14:textId="57B04B78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obrt in podjetništvo </w:t>
            </w:r>
          </w:p>
        </w:tc>
        <w:tc>
          <w:tcPr>
            <w:tcW w:w="3531" w:type="dxa"/>
          </w:tcPr>
          <w:p w14:paraId="201E755C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63B03BA0" w14:textId="77777777" w:rsidTr="001A6D6F">
        <w:tc>
          <w:tcPr>
            <w:tcW w:w="704" w:type="dxa"/>
          </w:tcPr>
          <w:p w14:paraId="5FA21D91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70A14EE" w14:textId="0228506D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poštne in kurirske dejavnosti </w:t>
            </w:r>
          </w:p>
        </w:tc>
        <w:tc>
          <w:tcPr>
            <w:tcW w:w="3531" w:type="dxa"/>
          </w:tcPr>
          <w:p w14:paraId="38D1CCF2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40CAE43B" w14:textId="77777777" w:rsidTr="001A6D6F">
        <w:tc>
          <w:tcPr>
            <w:tcW w:w="704" w:type="dxa"/>
          </w:tcPr>
          <w:p w14:paraId="054B2C3D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6B4B9AD" w14:textId="695537D1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med delavci in družbami drobnega gospodarstva </w:t>
            </w:r>
          </w:p>
        </w:tc>
        <w:tc>
          <w:tcPr>
            <w:tcW w:w="3531" w:type="dxa"/>
          </w:tcPr>
          <w:p w14:paraId="6E43F996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gospodarstvo, turizem in šport</w:t>
            </w:r>
          </w:p>
        </w:tc>
      </w:tr>
      <w:tr w:rsidR="001A6D6F" w:rsidRPr="00371860" w14:paraId="3C2A860B" w14:textId="77777777" w:rsidTr="001A6D6F">
        <w:tc>
          <w:tcPr>
            <w:tcW w:w="704" w:type="dxa"/>
          </w:tcPr>
          <w:p w14:paraId="2BC4E2C9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6FDFA019" w14:textId="2FECD56F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dejavnosti cestnega gospodarstva </w:t>
            </w:r>
          </w:p>
        </w:tc>
        <w:tc>
          <w:tcPr>
            <w:tcW w:w="3531" w:type="dxa"/>
          </w:tcPr>
          <w:p w14:paraId="710DDED5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infrastrukturo</w:t>
            </w:r>
          </w:p>
        </w:tc>
      </w:tr>
      <w:tr w:rsidR="001A6D6F" w:rsidRPr="00371860" w14:paraId="5B52DDB8" w14:textId="77777777" w:rsidTr="001A6D6F">
        <w:tc>
          <w:tcPr>
            <w:tcW w:w="704" w:type="dxa"/>
          </w:tcPr>
          <w:p w14:paraId="2DA53AA7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18E0892" w14:textId="3B3CFC3B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Kolektivna pogodba za cestni potniški promet Slovenije</w:t>
            </w:r>
          </w:p>
        </w:tc>
        <w:tc>
          <w:tcPr>
            <w:tcW w:w="3531" w:type="dxa"/>
          </w:tcPr>
          <w:p w14:paraId="30EBA62D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infrastrukturo</w:t>
            </w:r>
          </w:p>
        </w:tc>
      </w:tr>
      <w:tr w:rsidR="001A6D6F" w:rsidRPr="00371860" w14:paraId="7AA07B30" w14:textId="77777777" w:rsidTr="001A6D6F">
        <w:tc>
          <w:tcPr>
            <w:tcW w:w="704" w:type="dxa"/>
          </w:tcPr>
          <w:p w14:paraId="2C67DCAA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E97FAEB" w14:textId="36C7DCA1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Kolektivna pogodba za dejavnost vodenja in kontrole zračnega prometa</w:t>
            </w:r>
          </w:p>
        </w:tc>
        <w:tc>
          <w:tcPr>
            <w:tcW w:w="3531" w:type="dxa"/>
          </w:tcPr>
          <w:p w14:paraId="6781D39F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infrastrukturo</w:t>
            </w:r>
          </w:p>
        </w:tc>
      </w:tr>
      <w:tr w:rsidR="001A6D6F" w:rsidRPr="00371860" w14:paraId="535DE34B" w14:textId="77777777" w:rsidTr="001A6D6F">
        <w:tc>
          <w:tcPr>
            <w:tcW w:w="704" w:type="dxa"/>
          </w:tcPr>
          <w:p w14:paraId="53A50CEE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74B9B18D" w14:textId="278926DF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 železniškega prometa </w:t>
            </w:r>
          </w:p>
        </w:tc>
        <w:tc>
          <w:tcPr>
            <w:tcW w:w="3531" w:type="dxa"/>
          </w:tcPr>
          <w:p w14:paraId="12DD6AFB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infrastrukturo</w:t>
            </w:r>
          </w:p>
        </w:tc>
      </w:tr>
      <w:tr w:rsidR="001A6D6F" w:rsidRPr="00371860" w14:paraId="30CA0D97" w14:textId="77777777" w:rsidTr="001A6D6F">
        <w:tc>
          <w:tcPr>
            <w:tcW w:w="704" w:type="dxa"/>
          </w:tcPr>
          <w:p w14:paraId="2C469EAD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292C8C4B" w14:textId="7DEDF115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dejavnosti za storitvene dejavnosti v kopenskem prometu </w:t>
            </w:r>
          </w:p>
        </w:tc>
        <w:tc>
          <w:tcPr>
            <w:tcW w:w="3531" w:type="dxa"/>
          </w:tcPr>
          <w:p w14:paraId="2D0EEDEB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infrastrukturo</w:t>
            </w:r>
          </w:p>
        </w:tc>
      </w:tr>
      <w:tr w:rsidR="001A6D6F" w:rsidRPr="00371860" w14:paraId="5A1B1FD3" w14:textId="77777777" w:rsidTr="001A6D6F">
        <w:tc>
          <w:tcPr>
            <w:tcW w:w="704" w:type="dxa"/>
          </w:tcPr>
          <w:p w14:paraId="0151B245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64F18D09" w14:textId="2C4229FE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kmetijstvo in živilsko industrijo Slovenije </w:t>
            </w:r>
          </w:p>
        </w:tc>
        <w:tc>
          <w:tcPr>
            <w:tcW w:w="3531" w:type="dxa"/>
          </w:tcPr>
          <w:p w14:paraId="21BC9133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kmetijstvo, gozdarstvo in prehrano</w:t>
            </w:r>
          </w:p>
        </w:tc>
      </w:tr>
      <w:tr w:rsidR="001A6D6F" w:rsidRPr="00371860" w14:paraId="0CF3F9C5" w14:textId="77777777" w:rsidTr="001A6D6F">
        <w:tc>
          <w:tcPr>
            <w:tcW w:w="704" w:type="dxa"/>
          </w:tcPr>
          <w:p w14:paraId="04B653BE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7EF44C83" w14:textId="3630AF00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gozdarstvo Slovenije </w:t>
            </w:r>
          </w:p>
        </w:tc>
        <w:tc>
          <w:tcPr>
            <w:tcW w:w="3531" w:type="dxa"/>
          </w:tcPr>
          <w:p w14:paraId="7D284535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kmetijstvo, gozdarstvo in prehrano</w:t>
            </w:r>
          </w:p>
        </w:tc>
      </w:tr>
      <w:tr w:rsidR="001A6D6F" w:rsidRPr="00371860" w14:paraId="64121C9D" w14:textId="77777777" w:rsidTr="001A6D6F">
        <w:tc>
          <w:tcPr>
            <w:tcW w:w="704" w:type="dxa"/>
          </w:tcPr>
          <w:p w14:paraId="5266F786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4DA0C04A" w14:textId="61B75C90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Kolektivna pogodba za dejavnost veterinarstva</w:t>
            </w:r>
          </w:p>
        </w:tc>
        <w:tc>
          <w:tcPr>
            <w:tcW w:w="3531" w:type="dxa"/>
          </w:tcPr>
          <w:p w14:paraId="2AFDC242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kmetijstvo, gozdarstvo in prehrano</w:t>
            </w:r>
          </w:p>
        </w:tc>
      </w:tr>
      <w:tr w:rsidR="001A6D6F" w:rsidRPr="00371860" w14:paraId="3C379462" w14:textId="77777777" w:rsidTr="001A6D6F">
        <w:tc>
          <w:tcPr>
            <w:tcW w:w="704" w:type="dxa"/>
          </w:tcPr>
          <w:p w14:paraId="598FC5A2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76E86A9" w14:textId="5332A925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časopisno-informativne, založniške in knjigotrške dejavnosti </w:t>
            </w:r>
          </w:p>
        </w:tc>
        <w:tc>
          <w:tcPr>
            <w:tcW w:w="3531" w:type="dxa"/>
          </w:tcPr>
          <w:p w14:paraId="2630E114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kulturo</w:t>
            </w:r>
          </w:p>
        </w:tc>
      </w:tr>
      <w:tr w:rsidR="001A6D6F" w:rsidRPr="00371860" w14:paraId="67875E40" w14:textId="77777777" w:rsidTr="001A6D6F">
        <w:tc>
          <w:tcPr>
            <w:tcW w:w="704" w:type="dxa"/>
          </w:tcPr>
          <w:p w14:paraId="6EBBE22E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441CD396" w14:textId="7B9DC5D8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gradbenih dejavnosti </w:t>
            </w:r>
          </w:p>
        </w:tc>
        <w:tc>
          <w:tcPr>
            <w:tcW w:w="3531" w:type="dxa"/>
          </w:tcPr>
          <w:p w14:paraId="20EE0D77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naravne vire in prostor</w:t>
            </w:r>
          </w:p>
        </w:tc>
      </w:tr>
      <w:tr w:rsidR="001A6D6F" w:rsidRPr="00371860" w14:paraId="77B14E0D" w14:textId="77777777" w:rsidTr="001A6D6F">
        <w:tc>
          <w:tcPr>
            <w:tcW w:w="704" w:type="dxa"/>
          </w:tcPr>
          <w:p w14:paraId="2B2A228C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28605D55" w14:textId="38E10283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dejavnosti pridobivanja in predelave nekovinskih rudnin Slovenije </w:t>
            </w:r>
          </w:p>
        </w:tc>
        <w:tc>
          <w:tcPr>
            <w:tcW w:w="3531" w:type="dxa"/>
          </w:tcPr>
          <w:p w14:paraId="13E94964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naravne vire in prostor</w:t>
            </w:r>
          </w:p>
        </w:tc>
      </w:tr>
      <w:tr w:rsidR="001A6D6F" w:rsidRPr="00371860" w14:paraId="1D013A1F" w14:textId="77777777" w:rsidTr="001A6D6F">
        <w:tc>
          <w:tcPr>
            <w:tcW w:w="704" w:type="dxa"/>
          </w:tcPr>
          <w:p w14:paraId="592C79CB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A567DD8" w14:textId="0A7C2F3A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Kolektivna pogodba premogovništva Slovenije</w:t>
            </w:r>
          </w:p>
        </w:tc>
        <w:tc>
          <w:tcPr>
            <w:tcW w:w="3531" w:type="dxa"/>
          </w:tcPr>
          <w:p w14:paraId="2326A7D4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naravne vire in prostor</w:t>
            </w:r>
          </w:p>
        </w:tc>
      </w:tr>
      <w:tr w:rsidR="001A6D6F" w:rsidRPr="00371860" w14:paraId="14080C28" w14:textId="77777777" w:rsidTr="001A6D6F">
        <w:tc>
          <w:tcPr>
            <w:tcW w:w="704" w:type="dxa"/>
          </w:tcPr>
          <w:p w14:paraId="07B52E85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7B005BC8" w14:textId="1A4943A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policiste </w:t>
            </w:r>
          </w:p>
        </w:tc>
        <w:tc>
          <w:tcPr>
            <w:tcW w:w="3531" w:type="dxa"/>
          </w:tcPr>
          <w:p w14:paraId="57CDFA4C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notranje zadeve</w:t>
            </w:r>
          </w:p>
        </w:tc>
      </w:tr>
      <w:tr w:rsidR="001A6D6F" w:rsidRPr="00371860" w14:paraId="055B2C5A" w14:textId="77777777" w:rsidTr="001A6D6F">
        <w:tc>
          <w:tcPr>
            <w:tcW w:w="704" w:type="dxa"/>
          </w:tcPr>
          <w:p w14:paraId="70147910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54361FA" w14:textId="4CC6576B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 zasebnega varovanja </w:t>
            </w:r>
          </w:p>
        </w:tc>
        <w:tc>
          <w:tcPr>
            <w:tcW w:w="3531" w:type="dxa"/>
          </w:tcPr>
          <w:p w14:paraId="151297ED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notranje zadeve</w:t>
            </w:r>
          </w:p>
        </w:tc>
      </w:tr>
      <w:tr w:rsidR="001A6D6F" w:rsidRPr="00371860" w14:paraId="702904A4" w14:textId="77777777" w:rsidTr="001A6D6F">
        <w:tc>
          <w:tcPr>
            <w:tcW w:w="704" w:type="dxa"/>
          </w:tcPr>
          <w:p w14:paraId="1A76F98E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3057F3AE" w14:textId="5C7548CE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komunalnih dejavnosti </w:t>
            </w:r>
          </w:p>
        </w:tc>
        <w:tc>
          <w:tcPr>
            <w:tcW w:w="3531" w:type="dxa"/>
          </w:tcPr>
          <w:p w14:paraId="392C3639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okolje, podnebje in energijo</w:t>
            </w:r>
          </w:p>
        </w:tc>
      </w:tr>
      <w:tr w:rsidR="001A6D6F" w:rsidRPr="00371860" w14:paraId="7F7CF8FA" w14:textId="77777777" w:rsidTr="001A6D6F">
        <w:tc>
          <w:tcPr>
            <w:tcW w:w="704" w:type="dxa"/>
          </w:tcPr>
          <w:p w14:paraId="666F0167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F107DE2" w14:textId="61507395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elektrogospodarstva Slovenije </w:t>
            </w:r>
          </w:p>
        </w:tc>
        <w:tc>
          <w:tcPr>
            <w:tcW w:w="3531" w:type="dxa"/>
          </w:tcPr>
          <w:p w14:paraId="16BA2DD5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okolje, podnebje in energijo</w:t>
            </w:r>
          </w:p>
        </w:tc>
      </w:tr>
      <w:tr w:rsidR="001A6D6F" w:rsidRPr="00371860" w14:paraId="3FA9ADCA" w14:textId="77777777" w:rsidTr="001A6D6F">
        <w:tc>
          <w:tcPr>
            <w:tcW w:w="704" w:type="dxa"/>
          </w:tcPr>
          <w:p w14:paraId="4C7EA571" w14:textId="77777777" w:rsidR="001A6D6F" w:rsidRPr="001A6D6F" w:rsidRDefault="001A6D6F" w:rsidP="001A6D6F">
            <w:pPr>
              <w:pStyle w:val="Odstavekseznama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</w:tcPr>
          <w:p w14:paraId="5B750B42" w14:textId="4B95CA4C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 xml:space="preserve">Kolektivna pogodba za dejavnost poslovanja z nepremičninami </w:t>
            </w:r>
          </w:p>
        </w:tc>
        <w:tc>
          <w:tcPr>
            <w:tcW w:w="3531" w:type="dxa"/>
          </w:tcPr>
          <w:p w14:paraId="343DBDDE" w14:textId="77777777" w:rsidR="001A6D6F" w:rsidRPr="00371860" w:rsidRDefault="001A6D6F" w:rsidP="00090A30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color w:val="000000"/>
                <w:szCs w:val="20"/>
                <w:lang w:eastAsia="sl-SI"/>
              </w:rPr>
            </w:pPr>
            <w:r w:rsidRPr="00371860">
              <w:rPr>
                <w:rFonts w:cs="Arial"/>
                <w:color w:val="000000"/>
                <w:szCs w:val="20"/>
                <w:lang w:eastAsia="sl-SI"/>
              </w:rPr>
              <w:t>Ministrstvo za solidarno prihodnost</w:t>
            </w:r>
          </w:p>
        </w:tc>
      </w:tr>
    </w:tbl>
    <w:p w14:paraId="07A72D40" w14:textId="77777777" w:rsidR="00296E1E" w:rsidRPr="00296E1E" w:rsidRDefault="00296E1E" w:rsidP="00296E1E">
      <w:pPr>
        <w:tabs>
          <w:tab w:val="left" w:pos="709"/>
        </w:tabs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  <w:lang w:eastAsia="sl-SI"/>
        </w:rPr>
      </w:pPr>
    </w:p>
    <w:sectPr w:rsidR="00296E1E" w:rsidRPr="00296E1E" w:rsidSect="00080680">
      <w:headerReference w:type="default" r:id="rId8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6831E" w14:textId="77777777" w:rsidR="0054278E" w:rsidRPr="00371860" w:rsidRDefault="0054278E">
      <w:r w:rsidRPr="00371860">
        <w:separator/>
      </w:r>
    </w:p>
  </w:endnote>
  <w:endnote w:type="continuationSeparator" w:id="0">
    <w:p w14:paraId="16025AE2" w14:textId="77777777" w:rsidR="0054278E" w:rsidRPr="00371860" w:rsidRDefault="0054278E">
      <w:r w:rsidRPr="0037186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EFFE3" w14:textId="77777777" w:rsidR="0054278E" w:rsidRPr="00371860" w:rsidRDefault="0054278E">
      <w:r w:rsidRPr="00371860">
        <w:separator/>
      </w:r>
    </w:p>
  </w:footnote>
  <w:footnote w:type="continuationSeparator" w:id="0">
    <w:p w14:paraId="4627A894" w14:textId="77777777" w:rsidR="0054278E" w:rsidRPr="00371860" w:rsidRDefault="0054278E">
      <w:r w:rsidRPr="0037186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741F8" w14:textId="77777777" w:rsidR="00A172D1" w:rsidRPr="00371860" w:rsidRDefault="00A172D1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210D3"/>
    <w:multiLevelType w:val="hybridMultilevel"/>
    <w:tmpl w:val="4EEE589A"/>
    <w:lvl w:ilvl="0" w:tplc="12FEDC00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863CAD"/>
    <w:multiLevelType w:val="hybridMultilevel"/>
    <w:tmpl w:val="5A24908A"/>
    <w:lvl w:ilvl="0" w:tplc="124C58D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182E6C"/>
    <w:multiLevelType w:val="hybridMultilevel"/>
    <w:tmpl w:val="F960683C"/>
    <w:lvl w:ilvl="0" w:tplc="F1284B1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906CDF"/>
    <w:multiLevelType w:val="hybridMultilevel"/>
    <w:tmpl w:val="CD942178"/>
    <w:lvl w:ilvl="0" w:tplc="A78AD9E8">
      <w:start w:val="1"/>
      <w:numFmt w:val="bullet"/>
      <w:pStyle w:val="Oznaenseznam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3D729FF2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1A1A79"/>
    <w:multiLevelType w:val="hybridMultilevel"/>
    <w:tmpl w:val="488699BC"/>
    <w:lvl w:ilvl="0" w:tplc="E132B91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9E0107"/>
    <w:multiLevelType w:val="hybridMultilevel"/>
    <w:tmpl w:val="CA304EEC"/>
    <w:lvl w:ilvl="0" w:tplc="7150A5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3339E1"/>
    <w:multiLevelType w:val="hybridMultilevel"/>
    <w:tmpl w:val="621AF2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140E2E"/>
    <w:multiLevelType w:val="hybridMultilevel"/>
    <w:tmpl w:val="3C12F49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C610F11"/>
    <w:multiLevelType w:val="hybridMultilevel"/>
    <w:tmpl w:val="3D8ED9C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C57ACB"/>
    <w:multiLevelType w:val="hybridMultilevel"/>
    <w:tmpl w:val="9D24DA8C"/>
    <w:lvl w:ilvl="0" w:tplc="9F7E10B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853B2D"/>
    <w:multiLevelType w:val="hybridMultilevel"/>
    <w:tmpl w:val="9BE079D4"/>
    <w:lvl w:ilvl="0" w:tplc="02FE0F26">
      <w:start w:val="43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19538B7"/>
    <w:multiLevelType w:val="hybridMultilevel"/>
    <w:tmpl w:val="2DA439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4E3224"/>
    <w:multiLevelType w:val="hybridMultilevel"/>
    <w:tmpl w:val="673621FA"/>
    <w:lvl w:ilvl="0" w:tplc="B10460D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B332B8"/>
    <w:multiLevelType w:val="hybridMultilevel"/>
    <w:tmpl w:val="2B2C8A8C"/>
    <w:lvl w:ilvl="0" w:tplc="85EC406E">
      <w:start w:val="3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DC5AFE"/>
    <w:multiLevelType w:val="hybridMultilevel"/>
    <w:tmpl w:val="EF3EBA92"/>
    <w:lvl w:ilvl="0" w:tplc="ECCCDAF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755CFA"/>
    <w:multiLevelType w:val="hybridMultilevel"/>
    <w:tmpl w:val="7504A376"/>
    <w:lvl w:ilvl="0" w:tplc="02FE0F26">
      <w:start w:val="43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F76DDE"/>
    <w:multiLevelType w:val="hybridMultilevel"/>
    <w:tmpl w:val="F91EBA96"/>
    <w:lvl w:ilvl="0" w:tplc="58762FF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DD4049"/>
    <w:multiLevelType w:val="hybridMultilevel"/>
    <w:tmpl w:val="8E18C500"/>
    <w:lvl w:ilvl="0" w:tplc="B184BBF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CF467F0"/>
    <w:multiLevelType w:val="hybridMultilevel"/>
    <w:tmpl w:val="6220E97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B54644"/>
    <w:multiLevelType w:val="hybridMultilevel"/>
    <w:tmpl w:val="DEBA1F6C"/>
    <w:lvl w:ilvl="0" w:tplc="A8DA1F3E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4194031">
    <w:abstractNumId w:val="22"/>
  </w:num>
  <w:num w:numId="2" w16cid:durableId="1031345317">
    <w:abstractNumId w:val="6"/>
  </w:num>
  <w:num w:numId="3" w16cid:durableId="1158111931">
    <w:abstractNumId w:val="15"/>
  </w:num>
  <w:num w:numId="4" w16cid:durableId="1518495066">
    <w:abstractNumId w:val="2"/>
  </w:num>
  <w:num w:numId="5" w16cid:durableId="52847845">
    <w:abstractNumId w:val="4"/>
  </w:num>
  <w:num w:numId="6" w16cid:durableId="1695614690">
    <w:abstractNumId w:val="0"/>
  </w:num>
  <w:num w:numId="7" w16cid:durableId="750661543">
    <w:abstractNumId w:val="18"/>
  </w:num>
  <w:num w:numId="8" w16cid:durableId="1314215125">
    <w:abstractNumId w:val="21"/>
  </w:num>
  <w:num w:numId="9" w16cid:durableId="1227954310">
    <w:abstractNumId w:val="11"/>
  </w:num>
  <w:num w:numId="10" w16cid:durableId="2030567603">
    <w:abstractNumId w:val="23"/>
  </w:num>
  <w:num w:numId="11" w16cid:durableId="1863975647">
    <w:abstractNumId w:val="20"/>
  </w:num>
  <w:num w:numId="12" w16cid:durableId="1409838907">
    <w:abstractNumId w:val="5"/>
  </w:num>
  <w:num w:numId="13" w16cid:durableId="149444616">
    <w:abstractNumId w:val="7"/>
  </w:num>
  <w:num w:numId="14" w16cid:durableId="2015304323">
    <w:abstractNumId w:val="9"/>
  </w:num>
  <w:num w:numId="15" w16cid:durableId="1443765796">
    <w:abstractNumId w:val="14"/>
  </w:num>
  <w:num w:numId="16" w16cid:durableId="2093307913">
    <w:abstractNumId w:val="1"/>
  </w:num>
  <w:num w:numId="17" w16cid:durableId="178587577">
    <w:abstractNumId w:val="16"/>
  </w:num>
  <w:num w:numId="18" w16cid:durableId="1893154056">
    <w:abstractNumId w:val="13"/>
  </w:num>
  <w:num w:numId="19" w16cid:durableId="204871107">
    <w:abstractNumId w:val="19"/>
  </w:num>
  <w:num w:numId="20" w16cid:durableId="331757244">
    <w:abstractNumId w:val="3"/>
  </w:num>
  <w:num w:numId="21" w16cid:durableId="16547246">
    <w:abstractNumId w:val="12"/>
  </w:num>
  <w:num w:numId="22" w16cid:durableId="143130752">
    <w:abstractNumId w:val="24"/>
  </w:num>
  <w:num w:numId="23" w16cid:durableId="1355107560">
    <w:abstractNumId w:val="8"/>
  </w:num>
  <w:num w:numId="24" w16cid:durableId="1721830985">
    <w:abstractNumId w:val="17"/>
  </w:num>
  <w:num w:numId="25" w16cid:durableId="171018215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CC5"/>
    <w:rsid w:val="00007A8E"/>
    <w:rsid w:val="00017EB3"/>
    <w:rsid w:val="00022A97"/>
    <w:rsid w:val="00023A88"/>
    <w:rsid w:val="0002719C"/>
    <w:rsid w:val="000339DA"/>
    <w:rsid w:val="00051073"/>
    <w:rsid w:val="000513BE"/>
    <w:rsid w:val="00071261"/>
    <w:rsid w:val="0007300C"/>
    <w:rsid w:val="000802E6"/>
    <w:rsid w:val="00080680"/>
    <w:rsid w:val="0009568A"/>
    <w:rsid w:val="000A49CA"/>
    <w:rsid w:val="000A7238"/>
    <w:rsid w:val="000B2E9A"/>
    <w:rsid w:val="000C39C7"/>
    <w:rsid w:val="001050D6"/>
    <w:rsid w:val="0011317B"/>
    <w:rsid w:val="00114EF0"/>
    <w:rsid w:val="00125E80"/>
    <w:rsid w:val="0013178A"/>
    <w:rsid w:val="001357B2"/>
    <w:rsid w:val="00137507"/>
    <w:rsid w:val="001570F9"/>
    <w:rsid w:val="001652EA"/>
    <w:rsid w:val="0017478F"/>
    <w:rsid w:val="00184BC6"/>
    <w:rsid w:val="00185FE9"/>
    <w:rsid w:val="00194561"/>
    <w:rsid w:val="001A6D6F"/>
    <w:rsid w:val="001B1DDC"/>
    <w:rsid w:val="001B4D2C"/>
    <w:rsid w:val="001C26C9"/>
    <w:rsid w:val="001C5CC1"/>
    <w:rsid w:val="001D0869"/>
    <w:rsid w:val="001D4B5A"/>
    <w:rsid w:val="001E2CA3"/>
    <w:rsid w:val="001F665E"/>
    <w:rsid w:val="001F7772"/>
    <w:rsid w:val="002029F4"/>
    <w:rsid w:val="00202A77"/>
    <w:rsid w:val="00210CFC"/>
    <w:rsid w:val="002223E6"/>
    <w:rsid w:val="00271CE5"/>
    <w:rsid w:val="00282020"/>
    <w:rsid w:val="00296E1E"/>
    <w:rsid w:val="00297CA7"/>
    <w:rsid w:val="002A2B69"/>
    <w:rsid w:val="002A6E55"/>
    <w:rsid w:val="002B0B4E"/>
    <w:rsid w:val="002B1583"/>
    <w:rsid w:val="002C6D6E"/>
    <w:rsid w:val="002D4073"/>
    <w:rsid w:val="002F0C51"/>
    <w:rsid w:val="002F0CE7"/>
    <w:rsid w:val="002F3BB9"/>
    <w:rsid w:val="00306C90"/>
    <w:rsid w:val="00310678"/>
    <w:rsid w:val="0031099F"/>
    <w:rsid w:val="00315B66"/>
    <w:rsid w:val="00324403"/>
    <w:rsid w:val="00326F73"/>
    <w:rsid w:val="0033182C"/>
    <w:rsid w:val="003344CC"/>
    <w:rsid w:val="0035165E"/>
    <w:rsid w:val="003517A9"/>
    <w:rsid w:val="003636BF"/>
    <w:rsid w:val="00371442"/>
    <w:rsid w:val="00371860"/>
    <w:rsid w:val="00375CCE"/>
    <w:rsid w:val="00377474"/>
    <w:rsid w:val="003845B4"/>
    <w:rsid w:val="003859E7"/>
    <w:rsid w:val="00387B1A"/>
    <w:rsid w:val="003B77E5"/>
    <w:rsid w:val="003C5EE5"/>
    <w:rsid w:val="003E1C74"/>
    <w:rsid w:val="003E4D4B"/>
    <w:rsid w:val="003E7F48"/>
    <w:rsid w:val="00402B30"/>
    <w:rsid w:val="004033E9"/>
    <w:rsid w:val="00410780"/>
    <w:rsid w:val="004172F9"/>
    <w:rsid w:val="00430CE0"/>
    <w:rsid w:val="0043777C"/>
    <w:rsid w:val="004544D7"/>
    <w:rsid w:val="00462BCE"/>
    <w:rsid w:val="004657EE"/>
    <w:rsid w:val="0047688E"/>
    <w:rsid w:val="004953E7"/>
    <w:rsid w:val="00496FB1"/>
    <w:rsid w:val="004A0493"/>
    <w:rsid w:val="004B624D"/>
    <w:rsid w:val="004B6A15"/>
    <w:rsid w:val="004B739A"/>
    <w:rsid w:val="004C29CA"/>
    <w:rsid w:val="004D186B"/>
    <w:rsid w:val="004D188B"/>
    <w:rsid w:val="004D1DA1"/>
    <w:rsid w:val="004E4746"/>
    <w:rsid w:val="004E4D4E"/>
    <w:rsid w:val="004F4910"/>
    <w:rsid w:val="004F7951"/>
    <w:rsid w:val="00510E0C"/>
    <w:rsid w:val="005168A5"/>
    <w:rsid w:val="005232A1"/>
    <w:rsid w:val="005256DD"/>
    <w:rsid w:val="00526246"/>
    <w:rsid w:val="00537260"/>
    <w:rsid w:val="005411E6"/>
    <w:rsid w:val="0054278E"/>
    <w:rsid w:val="00551DCE"/>
    <w:rsid w:val="00553DB7"/>
    <w:rsid w:val="00553E68"/>
    <w:rsid w:val="00556947"/>
    <w:rsid w:val="00563CA8"/>
    <w:rsid w:val="00567106"/>
    <w:rsid w:val="00583A83"/>
    <w:rsid w:val="0058714E"/>
    <w:rsid w:val="00590770"/>
    <w:rsid w:val="00590BFC"/>
    <w:rsid w:val="00591F3F"/>
    <w:rsid w:val="00597911"/>
    <w:rsid w:val="005A2294"/>
    <w:rsid w:val="005A4E7D"/>
    <w:rsid w:val="005A6ADC"/>
    <w:rsid w:val="005B33CD"/>
    <w:rsid w:val="005C2700"/>
    <w:rsid w:val="005D581E"/>
    <w:rsid w:val="005E0910"/>
    <w:rsid w:val="005E1D3C"/>
    <w:rsid w:val="00602EF6"/>
    <w:rsid w:val="00605AE3"/>
    <w:rsid w:val="006132FB"/>
    <w:rsid w:val="006173D1"/>
    <w:rsid w:val="00617B2F"/>
    <w:rsid w:val="00621CE7"/>
    <w:rsid w:val="00625AE6"/>
    <w:rsid w:val="00626922"/>
    <w:rsid w:val="00626C95"/>
    <w:rsid w:val="00632253"/>
    <w:rsid w:val="006407CD"/>
    <w:rsid w:val="00642714"/>
    <w:rsid w:val="006455CE"/>
    <w:rsid w:val="00655841"/>
    <w:rsid w:val="00660753"/>
    <w:rsid w:val="006612AA"/>
    <w:rsid w:val="0066292E"/>
    <w:rsid w:val="00690107"/>
    <w:rsid w:val="00692952"/>
    <w:rsid w:val="00694D5B"/>
    <w:rsid w:val="00697519"/>
    <w:rsid w:val="00697AE8"/>
    <w:rsid w:val="006A745B"/>
    <w:rsid w:val="006B477B"/>
    <w:rsid w:val="006B6C52"/>
    <w:rsid w:val="006C6E0F"/>
    <w:rsid w:val="006D1EA8"/>
    <w:rsid w:val="006E0AB6"/>
    <w:rsid w:val="006E1E7E"/>
    <w:rsid w:val="006E255D"/>
    <w:rsid w:val="006E72C2"/>
    <w:rsid w:val="006E7D8F"/>
    <w:rsid w:val="006F0271"/>
    <w:rsid w:val="006F0CA0"/>
    <w:rsid w:val="006F59D1"/>
    <w:rsid w:val="00703721"/>
    <w:rsid w:val="0071374C"/>
    <w:rsid w:val="00717CD2"/>
    <w:rsid w:val="007244A8"/>
    <w:rsid w:val="00727443"/>
    <w:rsid w:val="00733017"/>
    <w:rsid w:val="007364C9"/>
    <w:rsid w:val="007456E4"/>
    <w:rsid w:val="007508AB"/>
    <w:rsid w:val="007651A6"/>
    <w:rsid w:val="007706BF"/>
    <w:rsid w:val="00771428"/>
    <w:rsid w:val="00771669"/>
    <w:rsid w:val="007732A1"/>
    <w:rsid w:val="00783138"/>
    <w:rsid w:val="00783310"/>
    <w:rsid w:val="007860F9"/>
    <w:rsid w:val="00786991"/>
    <w:rsid w:val="00793F28"/>
    <w:rsid w:val="007A4A6D"/>
    <w:rsid w:val="007A4C0A"/>
    <w:rsid w:val="007B1770"/>
    <w:rsid w:val="007C2D61"/>
    <w:rsid w:val="007C3B75"/>
    <w:rsid w:val="007C4552"/>
    <w:rsid w:val="007D1BCF"/>
    <w:rsid w:val="007D6140"/>
    <w:rsid w:val="007D75CF"/>
    <w:rsid w:val="007E0440"/>
    <w:rsid w:val="007E6DC5"/>
    <w:rsid w:val="007E7A15"/>
    <w:rsid w:val="007F6F3A"/>
    <w:rsid w:val="0080353D"/>
    <w:rsid w:val="0080434E"/>
    <w:rsid w:val="00817601"/>
    <w:rsid w:val="00817EB6"/>
    <w:rsid w:val="0082080A"/>
    <w:rsid w:val="00823005"/>
    <w:rsid w:val="00836573"/>
    <w:rsid w:val="008402D9"/>
    <w:rsid w:val="008736AC"/>
    <w:rsid w:val="0088043C"/>
    <w:rsid w:val="00880471"/>
    <w:rsid w:val="0088132F"/>
    <w:rsid w:val="00884889"/>
    <w:rsid w:val="008906C9"/>
    <w:rsid w:val="008923C8"/>
    <w:rsid w:val="008A1C41"/>
    <w:rsid w:val="008A2996"/>
    <w:rsid w:val="008A2DED"/>
    <w:rsid w:val="008B76BD"/>
    <w:rsid w:val="008C2CD3"/>
    <w:rsid w:val="008C4848"/>
    <w:rsid w:val="008C5738"/>
    <w:rsid w:val="008D04F0"/>
    <w:rsid w:val="008D267A"/>
    <w:rsid w:val="008E66E3"/>
    <w:rsid w:val="008F06EA"/>
    <w:rsid w:val="008F1F5C"/>
    <w:rsid w:val="008F3500"/>
    <w:rsid w:val="008F6E2F"/>
    <w:rsid w:val="00900F55"/>
    <w:rsid w:val="00903A52"/>
    <w:rsid w:val="00906551"/>
    <w:rsid w:val="00912351"/>
    <w:rsid w:val="00924E3C"/>
    <w:rsid w:val="00931680"/>
    <w:rsid w:val="009420E0"/>
    <w:rsid w:val="00946730"/>
    <w:rsid w:val="00952981"/>
    <w:rsid w:val="00952DEA"/>
    <w:rsid w:val="009536D0"/>
    <w:rsid w:val="009612BB"/>
    <w:rsid w:val="00962FF9"/>
    <w:rsid w:val="00963087"/>
    <w:rsid w:val="00966E86"/>
    <w:rsid w:val="009909F7"/>
    <w:rsid w:val="0099797B"/>
    <w:rsid w:val="009A0001"/>
    <w:rsid w:val="009A5C3E"/>
    <w:rsid w:val="009B0A47"/>
    <w:rsid w:val="009B2937"/>
    <w:rsid w:val="009C740A"/>
    <w:rsid w:val="009C7D82"/>
    <w:rsid w:val="009D1ECA"/>
    <w:rsid w:val="009E2ECA"/>
    <w:rsid w:val="009E611C"/>
    <w:rsid w:val="009F6003"/>
    <w:rsid w:val="00A00ECF"/>
    <w:rsid w:val="00A125C5"/>
    <w:rsid w:val="00A15B03"/>
    <w:rsid w:val="00A172D1"/>
    <w:rsid w:val="00A2451C"/>
    <w:rsid w:val="00A34224"/>
    <w:rsid w:val="00A352B4"/>
    <w:rsid w:val="00A6584D"/>
    <w:rsid w:val="00A65EE7"/>
    <w:rsid w:val="00A70133"/>
    <w:rsid w:val="00A73DA1"/>
    <w:rsid w:val="00A74688"/>
    <w:rsid w:val="00A770A6"/>
    <w:rsid w:val="00A813B1"/>
    <w:rsid w:val="00A81CE5"/>
    <w:rsid w:val="00A93DFF"/>
    <w:rsid w:val="00A97CD7"/>
    <w:rsid w:val="00AB36C4"/>
    <w:rsid w:val="00AB4D88"/>
    <w:rsid w:val="00AB6CB3"/>
    <w:rsid w:val="00AC236B"/>
    <w:rsid w:val="00AC32B2"/>
    <w:rsid w:val="00AC56EE"/>
    <w:rsid w:val="00AD19A3"/>
    <w:rsid w:val="00AE4BEC"/>
    <w:rsid w:val="00AF32DE"/>
    <w:rsid w:val="00B03A3B"/>
    <w:rsid w:val="00B17141"/>
    <w:rsid w:val="00B226ED"/>
    <w:rsid w:val="00B25A3C"/>
    <w:rsid w:val="00B30CE2"/>
    <w:rsid w:val="00B31575"/>
    <w:rsid w:val="00B36D10"/>
    <w:rsid w:val="00B66974"/>
    <w:rsid w:val="00B71B63"/>
    <w:rsid w:val="00B767EB"/>
    <w:rsid w:val="00B76889"/>
    <w:rsid w:val="00B8547D"/>
    <w:rsid w:val="00BA4725"/>
    <w:rsid w:val="00BB48D3"/>
    <w:rsid w:val="00BE2E71"/>
    <w:rsid w:val="00BE5F32"/>
    <w:rsid w:val="00C04363"/>
    <w:rsid w:val="00C250D5"/>
    <w:rsid w:val="00C343E9"/>
    <w:rsid w:val="00C35666"/>
    <w:rsid w:val="00C41629"/>
    <w:rsid w:val="00C428B7"/>
    <w:rsid w:val="00C77925"/>
    <w:rsid w:val="00C82CEA"/>
    <w:rsid w:val="00C85EC6"/>
    <w:rsid w:val="00C92898"/>
    <w:rsid w:val="00C97CCD"/>
    <w:rsid w:val="00CA4340"/>
    <w:rsid w:val="00CA5F61"/>
    <w:rsid w:val="00CB53AD"/>
    <w:rsid w:val="00CC293B"/>
    <w:rsid w:val="00CC2E1E"/>
    <w:rsid w:val="00CD47F6"/>
    <w:rsid w:val="00CD6C52"/>
    <w:rsid w:val="00CE5238"/>
    <w:rsid w:val="00CE7514"/>
    <w:rsid w:val="00CF69D3"/>
    <w:rsid w:val="00D00EE4"/>
    <w:rsid w:val="00D022C1"/>
    <w:rsid w:val="00D02774"/>
    <w:rsid w:val="00D226BE"/>
    <w:rsid w:val="00D248DE"/>
    <w:rsid w:val="00D25B37"/>
    <w:rsid w:val="00D26FC4"/>
    <w:rsid w:val="00D35813"/>
    <w:rsid w:val="00D54126"/>
    <w:rsid w:val="00D5526D"/>
    <w:rsid w:val="00D7385F"/>
    <w:rsid w:val="00D747A9"/>
    <w:rsid w:val="00D83E31"/>
    <w:rsid w:val="00D8542D"/>
    <w:rsid w:val="00D85B40"/>
    <w:rsid w:val="00D868C3"/>
    <w:rsid w:val="00D93AA4"/>
    <w:rsid w:val="00D96A3B"/>
    <w:rsid w:val="00D971F6"/>
    <w:rsid w:val="00DA38BD"/>
    <w:rsid w:val="00DB2F39"/>
    <w:rsid w:val="00DC1CC5"/>
    <w:rsid w:val="00DC6A71"/>
    <w:rsid w:val="00DD1472"/>
    <w:rsid w:val="00DD16CE"/>
    <w:rsid w:val="00DD234D"/>
    <w:rsid w:val="00DE54CB"/>
    <w:rsid w:val="00DF4914"/>
    <w:rsid w:val="00E01634"/>
    <w:rsid w:val="00E0357D"/>
    <w:rsid w:val="00E071C3"/>
    <w:rsid w:val="00E178FD"/>
    <w:rsid w:val="00E34EC5"/>
    <w:rsid w:val="00E402E2"/>
    <w:rsid w:val="00E414FB"/>
    <w:rsid w:val="00E41782"/>
    <w:rsid w:val="00E4258B"/>
    <w:rsid w:val="00E425D6"/>
    <w:rsid w:val="00E5045D"/>
    <w:rsid w:val="00E67F74"/>
    <w:rsid w:val="00E72E52"/>
    <w:rsid w:val="00E7712C"/>
    <w:rsid w:val="00E838E8"/>
    <w:rsid w:val="00E93A7F"/>
    <w:rsid w:val="00EA1A22"/>
    <w:rsid w:val="00EA7956"/>
    <w:rsid w:val="00EB5EF0"/>
    <w:rsid w:val="00EC1F42"/>
    <w:rsid w:val="00EC2364"/>
    <w:rsid w:val="00EC25A5"/>
    <w:rsid w:val="00EC4137"/>
    <w:rsid w:val="00ED1C3E"/>
    <w:rsid w:val="00ED641D"/>
    <w:rsid w:val="00EE3ECC"/>
    <w:rsid w:val="00F04FE9"/>
    <w:rsid w:val="00F05853"/>
    <w:rsid w:val="00F1111F"/>
    <w:rsid w:val="00F20F53"/>
    <w:rsid w:val="00F23FEE"/>
    <w:rsid w:val="00F240BB"/>
    <w:rsid w:val="00F249E9"/>
    <w:rsid w:val="00F306AA"/>
    <w:rsid w:val="00F31E76"/>
    <w:rsid w:val="00F37F91"/>
    <w:rsid w:val="00F43DC5"/>
    <w:rsid w:val="00F440DA"/>
    <w:rsid w:val="00F446EF"/>
    <w:rsid w:val="00F57FED"/>
    <w:rsid w:val="00F610FD"/>
    <w:rsid w:val="00F76E26"/>
    <w:rsid w:val="00F875E5"/>
    <w:rsid w:val="00F9242E"/>
    <w:rsid w:val="00FA43E7"/>
    <w:rsid w:val="00FA6F3E"/>
    <w:rsid w:val="00FB613D"/>
    <w:rsid w:val="00FB7145"/>
    <w:rsid w:val="00FC5D61"/>
    <w:rsid w:val="00FD7D99"/>
    <w:rsid w:val="00FE26DF"/>
    <w:rsid w:val="00FE2FA8"/>
    <w:rsid w:val="00FF0A17"/>
    <w:rsid w:val="00FF339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5FDE4C74"/>
  <w15:chartTrackingRefBased/>
  <w15:docId w15:val="{0E607E96-A0F0-4CEE-8892-A8F87D932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List Bullet" w:uiPriority="9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7C2D6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B71B63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2">
    <w:name w:val="Body Text 2"/>
    <w:basedOn w:val="Navaden"/>
    <w:link w:val="Telobesedila2Znak"/>
    <w:rsid w:val="004D1DA1"/>
    <w:pPr>
      <w:suppressAutoHyphens/>
      <w:spacing w:after="120" w:line="480" w:lineRule="auto"/>
      <w:jc w:val="both"/>
    </w:pPr>
    <w:rPr>
      <w:rFonts w:ascii="Times New Roman" w:hAnsi="Times New Roman"/>
      <w:sz w:val="24"/>
      <w:lang w:eastAsia="ar-SA"/>
    </w:rPr>
  </w:style>
  <w:style w:type="character" w:customStyle="1" w:styleId="Telobesedila2Znak">
    <w:name w:val="Telo besedila 2 Znak"/>
    <w:link w:val="Telobesedila2"/>
    <w:rsid w:val="004D1DA1"/>
    <w:rPr>
      <w:sz w:val="24"/>
      <w:szCs w:val="24"/>
      <w:lang w:eastAsia="ar-SA"/>
    </w:rPr>
  </w:style>
  <w:style w:type="paragraph" w:styleId="Navadensplet">
    <w:name w:val="Normal (Web)"/>
    <w:basedOn w:val="Navaden"/>
    <w:uiPriority w:val="99"/>
    <w:unhideWhenUsed/>
    <w:rsid w:val="007C2D6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basedOn w:val="Privzetapisavaodstavka"/>
    <w:rsid w:val="007C2D61"/>
  </w:style>
  <w:style w:type="character" w:styleId="Krepko">
    <w:name w:val="Strong"/>
    <w:uiPriority w:val="22"/>
    <w:qFormat/>
    <w:rsid w:val="007C2D61"/>
    <w:rPr>
      <w:b/>
      <w:bCs/>
    </w:rPr>
  </w:style>
  <w:style w:type="paragraph" w:customStyle="1" w:styleId="bodytext">
    <w:name w:val="bodytext"/>
    <w:basedOn w:val="Navaden"/>
    <w:rsid w:val="007D614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highlight">
    <w:name w:val="highlight"/>
    <w:basedOn w:val="Privzetapisavaodstavka"/>
    <w:rsid w:val="007D6140"/>
  </w:style>
  <w:style w:type="paragraph" w:customStyle="1" w:styleId="tevilnatoka">
    <w:name w:val="tevilnatoka"/>
    <w:basedOn w:val="Navaden"/>
    <w:rsid w:val="00125E8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">
    <w:name w:val="alineazaodstavkom"/>
    <w:basedOn w:val="Navaden"/>
    <w:rsid w:val="00022A9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BodyA">
    <w:name w:val="Body A"/>
    <w:rsid w:val="004B739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  <w:lang w:val="en-US"/>
    </w:rPr>
  </w:style>
  <w:style w:type="paragraph" w:styleId="Sprotnaopomba-besedilo">
    <w:name w:val="footnote text"/>
    <w:basedOn w:val="Navaden"/>
    <w:link w:val="Sprotnaopomba-besediloZnak"/>
    <w:rsid w:val="005168A5"/>
    <w:rPr>
      <w:szCs w:val="20"/>
    </w:rPr>
  </w:style>
  <w:style w:type="character" w:customStyle="1" w:styleId="Sprotnaopomba-besediloZnak">
    <w:name w:val="Sprotna opomba - besedilo Znak"/>
    <w:link w:val="Sprotnaopomba-besedilo"/>
    <w:rsid w:val="005168A5"/>
    <w:rPr>
      <w:rFonts w:ascii="Arial" w:hAnsi="Arial"/>
      <w:lang w:val="en-US" w:eastAsia="en-US"/>
    </w:rPr>
  </w:style>
  <w:style w:type="character" w:styleId="Sprotnaopomba-sklic">
    <w:name w:val="footnote reference"/>
    <w:rsid w:val="005168A5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5232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Besedilooblaka">
    <w:name w:val="Balloon Text"/>
    <w:basedOn w:val="Navaden"/>
    <w:link w:val="BesedilooblakaZnak"/>
    <w:rsid w:val="00523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232A1"/>
    <w:rPr>
      <w:rFonts w:ascii="Tahoma" w:hAnsi="Tahoma" w:cs="Tahoma"/>
      <w:sz w:val="16"/>
      <w:szCs w:val="16"/>
      <w:lang w:val="en-US" w:eastAsia="en-US"/>
    </w:rPr>
  </w:style>
  <w:style w:type="paragraph" w:styleId="Oznaenseznam">
    <w:name w:val="List Bullet"/>
    <w:basedOn w:val="Navaden"/>
    <w:uiPriority w:val="9"/>
    <w:qFormat/>
    <w:rsid w:val="00B71B63"/>
    <w:pPr>
      <w:numPr>
        <w:numId w:val="12"/>
      </w:numPr>
      <w:spacing w:after="120" w:line="259" w:lineRule="auto"/>
    </w:pPr>
    <w:rPr>
      <w:rFonts w:ascii="Calibri" w:eastAsia="Calibri" w:hAnsi="Calibri"/>
      <w:color w:val="595959"/>
      <w:sz w:val="30"/>
      <w:szCs w:val="30"/>
      <w:lang w:eastAsia="ja-JP" w:bidi="sl-SI"/>
    </w:rPr>
  </w:style>
  <w:style w:type="character" w:customStyle="1" w:styleId="Naslov3Znak">
    <w:name w:val="Naslov 3 Znak"/>
    <w:link w:val="Naslov3"/>
    <w:uiPriority w:val="9"/>
    <w:rsid w:val="00B71B63"/>
    <w:rPr>
      <w:b/>
      <w:bCs/>
      <w:sz w:val="27"/>
      <w:szCs w:val="27"/>
    </w:rPr>
  </w:style>
  <w:style w:type="character" w:customStyle="1" w:styleId="zip">
    <w:name w:val="zip"/>
    <w:basedOn w:val="Privzetapisavaodstavka"/>
    <w:rsid w:val="00184BC6"/>
  </w:style>
  <w:style w:type="character" w:customStyle="1" w:styleId="locality">
    <w:name w:val="locality"/>
    <w:basedOn w:val="Privzetapisavaodstavka"/>
    <w:rsid w:val="00184BC6"/>
  </w:style>
  <w:style w:type="character" w:customStyle="1" w:styleId="Komentar-sklic">
    <w:name w:val="Komentar - sklic"/>
    <w:rsid w:val="00F76E26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rsid w:val="00F76E26"/>
    <w:rPr>
      <w:szCs w:val="20"/>
    </w:rPr>
  </w:style>
  <w:style w:type="character" w:customStyle="1" w:styleId="Komentar-besediloZnak">
    <w:name w:val="Komentar - besedilo Znak"/>
    <w:link w:val="Komentar-besedilo"/>
    <w:rsid w:val="00F76E26"/>
    <w:rPr>
      <w:rFonts w:ascii="Arial" w:hAnsi="Arial"/>
      <w:lang w:val="en-US" w:eastAsia="en-US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rsid w:val="00F76E26"/>
    <w:rPr>
      <w:b/>
      <w:bCs/>
    </w:rPr>
  </w:style>
  <w:style w:type="character" w:customStyle="1" w:styleId="ZadevakomentarjaZnak">
    <w:name w:val="Zadeva komentarja Znak"/>
    <w:link w:val="Zadevakomentarja"/>
    <w:rsid w:val="00F76E26"/>
    <w:rPr>
      <w:rFonts w:ascii="Arial" w:hAnsi="Arial"/>
      <w:b/>
      <w:bCs/>
      <w:lang w:val="en-US" w:eastAsia="en-US"/>
    </w:rPr>
  </w:style>
  <w:style w:type="paragraph" w:customStyle="1" w:styleId="odstavek">
    <w:name w:val="odstavek"/>
    <w:basedOn w:val="Navaden"/>
    <w:rsid w:val="007A4C0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Nerazreenaomemba">
    <w:name w:val="Unresolved Mention"/>
    <w:uiPriority w:val="99"/>
    <w:semiHidden/>
    <w:unhideWhenUsed/>
    <w:rsid w:val="007A4C0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91F3F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rsid w:val="00296E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47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6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tools\GLAVA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210F99-2B66-4445-88C3-58281980D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GLAVA</Template>
  <TotalTime>1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SVZ</dc:creator>
  <cp:keywords/>
  <dc:description/>
  <cp:lastModifiedBy>Platnjak</cp:lastModifiedBy>
  <cp:revision>2</cp:revision>
  <cp:lastPrinted>2019-05-14T12:19:00Z</cp:lastPrinted>
  <dcterms:created xsi:type="dcterms:W3CDTF">2026-05-08T08:44:00Z</dcterms:created>
  <dcterms:modified xsi:type="dcterms:W3CDTF">2026-05-08T08:44:00Z</dcterms:modified>
</cp:coreProperties>
</file>